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类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号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 w:val="0"/>
          <w:bCs w:val="0"/>
          <w:w w:val="66"/>
          <w:sz w:val="72"/>
          <w:szCs w:val="72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w w:val="66"/>
          <w:sz w:val="72"/>
          <w:szCs w:val="72"/>
          <w:lang w:val="en-US" w:eastAsia="zh-CN"/>
        </w:rPr>
        <w:t>中国人民政治协商会议浮梁县委员会</w:t>
      </w:r>
    </w:p>
    <w:p>
      <w:pPr>
        <w:jc w:val="center"/>
        <w:rPr>
          <w:rFonts w:hint="eastAsia" w:ascii="楷体" w:hAnsi="楷体" w:eastAsia="楷体" w:cs="楷体"/>
          <w:b/>
          <w:bCs/>
          <w:w w:val="66"/>
          <w:sz w:val="72"/>
          <w:szCs w:val="72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  <w:t>委 员 提 案</w:t>
      </w:r>
    </w:p>
    <w:p>
      <w:pPr>
        <w:jc w:val="center"/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96"/>
          <w:szCs w:val="96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提 案 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龚娜   金凌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单    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西湖乡人民政府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15179808769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案    由：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关于加强小区物业管理的建议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ind w:firstLine="3200" w:firstLineChars="10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2023年 2 月 6 日</w:t>
      </w:r>
    </w:p>
    <w:p>
      <w:pPr>
        <w:ind w:firstLine="3200" w:firstLineChars="100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理由：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随着我县城乡融合、一体发展的不断推进，居民小区的规模不断扩大，数量不断增加，物业管理在我县社区建设和发展中的作用日益突显。但很多物业公司的服务水平与居民的要求存在较大差距，小区物业管理引起的纠纷也日益增多，造成群众反映强烈，满意度降低。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据调研了解，我县小区物业管理存在以下问题：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>一是物业公司服务意识淡薄。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>部分物业公司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管理整体水平不高，目前，大部分物业公司存在管理不规范，人员配置不足，重收费轻服务的问题。小区电梯、通讯设施、健身器材等公共设施故障得不到及时的维修，使得有些小区保安与业主经常发生纠纷现象，矛盾突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>二是业主自治作用没有充分发挥。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业主委员会管理不够规范，部分业主是为了自身利益而加入业主委员会，只强调自己的权益，不愿履行自己的义务。部分业委会委员知识水平不高，法律知识淡薄，导致业委会不能很好的发挥作用。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>三是对物业公司监管力度不足。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相关单位对物业公司的监管还不够到位，许多小区居民不知道投诉电话和解决问题的程序和途径，问题长期得不到解决，激化了矛盾。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</w:t>
      </w:r>
    </w:p>
    <w:p>
      <w:pPr>
        <w:ind w:firstLine="643" w:firstLineChars="2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办法：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val="en-US" w:eastAsia="zh-CN" w:bidi="ar-SA"/>
        </w:rPr>
        <w:t>一是规范物业公司管理。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>引入竞争机制。公开招标选聘物业公司，规范物业公司的管理行为，加大从业人员专业培训，使服务更专业化、规范化。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val="en-US" w:eastAsia="zh-CN" w:bidi="ar-SA"/>
        </w:rPr>
        <w:t>二是提升业主自治水平。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>发挥党建引领作用，推进基层党组织对小区重大事项的决策把关，切实解决业主委员会不履职、乱履职问题，全力推进党建+业委会+物业公司的管理模式，助推小区业委会高质量发展。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u w:val="single"/>
          <w:lang w:val="en-US" w:eastAsia="zh-CN" w:bidi="ar-SA"/>
        </w:rPr>
        <w:t>三是加强对物业公司的监管力度。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相关部门要切实加强对物业公司的监管和指导，督促物业公司强化服务意识。畅通投诉渠道，建立纠纷调解机制，为居民提供便捷高效的法律服务，及时化解矛盾纠纷，提升居民满意度。                             </w:t>
      </w:r>
    </w:p>
    <w:p>
      <w:pPr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  <w:t xml:space="preserve">                                                                    </w:t>
      </w:r>
    </w:p>
    <w:p>
      <w:pPr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初审意见：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审定意见：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u w:val="single"/>
          <w:lang w:val="en-US" w:eastAsia="zh-CN"/>
        </w:rPr>
        <w:t xml:space="preserve">                                                     </w:t>
      </w:r>
    </w:p>
    <w:p>
      <w:pPr>
        <w:jc w:val="left"/>
        <w:rPr>
          <w:rFonts w:hint="default" w:ascii="仿宋" w:hAnsi="仿宋" w:eastAsia="仿宋" w:cs="仿宋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mZWJlZDBiZGFmZWU4ZThhNGE5YTY1ZjkzYWI5YjEifQ=="/>
  </w:docVars>
  <w:rsids>
    <w:rsidRoot w:val="34CC1469"/>
    <w:rsid w:val="02271EB7"/>
    <w:rsid w:val="068E4BDE"/>
    <w:rsid w:val="08666938"/>
    <w:rsid w:val="0BED0F30"/>
    <w:rsid w:val="0E7C010F"/>
    <w:rsid w:val="11D0518B"/>
    <w:rsid w:val="16EF5AA4"/>
    <w:rsid w:val="25073ECE"/>
    <w:rsid w:val="25FB7DB1"/>
    <w:rsid w:val="2E214C01"/>
    <w:rsid w:val="300C2CE0"/>
    <w:rsid w:val="34CC1469"/>
    <w:rsid w:val="3865655E"/>
    <w:rsid w:val="3C56248A"/>
    <w:rsid w:val="40B20BA2"/>
    <w:rsid w:val="42192448"/>
    <w:rsid w:val="43C2422B"/>
    <w:rsid w:val="4E1F77C7"/>
    <w:rsid w:val="6C35531D"/>
    <w:rsid w:val="78D7164F"/>
    <w:rsid w:val="7A5D5BE8"/>
    <w:rsid w:val="7E0C58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772</Words>
  <Characters>785</Characters>
  <Lines>0</Lines>
  <Paragraphs>0</Paragraphs>
  <TotalTime>11</TotalTime>
  <ScaleCrop>false</ScaleCrop>
  <LinksUpToDate>false</LinksUpToDate>
  <CharactersWithSpaces>2167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2017-12-14T01:05:00Z</dcterms:created>
  <dc:creator>爱国者导弹也</dc:creator>
  <cp:lastModifiedBy>朱慧丹</cp:lastModifiedBy>
  <cp:lastPrinted>2023-07-11T01:36:28Z</cp:lastPrinted>
  <dcterms:modified xsi:type="dcterms:W3CDTF">2023-07-11T01:48:05Z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67F6CC2A0E6345C2A41FBC1607293D11</vt:lpwstr>
  </property>
</Properties>
</file>